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C87" w:rsidRPr="00461C87" w:rsidRDefault="00461C87" w:rsidP="00461C87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Calibri" w:eastAsia="Times New Roman" w:hAnsi="Calibri" w:cs="Times New Roman"/>
          <w:b/>
          <w:noProof/>
          <w:sz w:val="40"/>
          <w:lang w:eastAsia="ru-RU"/>
        </w:rPr>
      </w:pPr>
      <w:bookmarkStart w:id="0" w:name="_GoBack"/>
      <w:bookmarkEnd w:id="0"/>
      <w:r w:rsidRPr="00461C87">
        <w:rPr>
          <w:rFonts w:ascii="Calibri" w:eastAsia="Times New Roman" w:hAnsi="Calibri" w:cs="Times New Roman"/>
          <w:b/>
          <w:noProof/>
          <w:sz w:val="40"/>
          <w:lang w:eastAsia="ru-RU"/>
        </w:rPr>
        <w:drawing>
          <wp:inline distT="0" distB="0" distL="0" distR="0" wp14:anchorId="0A487A15" wp14:editId="19803E24">
            <wp:extent cx="581025" cy="609600"/>
            <wp:effectExtent l="0" t="0" r="9525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C87" w:rsidRPr="00461C87" w:rsidRDefault="00461C87" w:rsidP="00461C87">
      <w:pPr>
        <w:tabs>
          <w:tab w:val="left" w:pos="5670"/>
          <w:tab w:val="left" w:pos="6663"/>
          <w:tab w:val="left" w:pos="7513"/>
          <w:tab w:val="left" w:pos="7938"/>
        </w:tabs>
        <w:spacing w:after="0"/>
        <w:jc w:val="center"/>
        <w:rPr>
          <w:rFonts w:ascii="Times New Roman" w:eastAsia="Times New Roman" w:hAnsi="Times New Roman" w:cs="Times New Roman"/>
          <w:b/>
          <w:sz w:val="40"/>
          <w:lang w:eastAsia="ru-RU"/>
        </w:rPr>
      </w:pPr>
      <w:r w:rsidRPr="00461C87">
        <w:rPr>
          <w:rFonts w:ascii="Times New Roman" w:eastAsia="Times New Roman" w:hAnsi="Times New Roman" w:cs="Times New Roman"/>
          <w:b/>
          <w:sz w:val="40"/>
          <w:lang w:eastAsia="ru-RU"/>
        </w:rPr>
        <w:t>Администрация Большеигнатовского муниципального района Республики  Мордовия</w:t>
      </w:r>
    </w:p>
    <w:p w:rsidR="00461C87" w:rsidRPr="00461C87" w:rsidRDefault="00461C87" w:rsidP="00461C87">
      <w:pPr>
        <w:keepNext/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461C87" w:rsidRPr="00461C87" w:rsidRDefault="00461C87" w:rsidP="00461C87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461C87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>ПОСТАНОВЛЕНИЕ</w:t>
      </w:r>
    </w:p>
    <w:p w:rsidR="00461C87" w:rsidRDefault="00461C87" w:rsidP="00461C87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461C87" w:rsidRPr="00461C87" w:rsidRDefault="00461C87" w:rsidP="00461C87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sz w:val="28"/>
          <w:u w:val="single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 « </w:t>
      </w:r>
      <w:r w:rsidR="00711156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»  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>______</w:t>
      </w:r>
      <w:r w:rsidR="00711156">
        <w:rPr>
          <w:rFonts w:ascii="Times New Roman" w:eastAsia="Times New Roman" w:hAnsi="Times New Roman" w:cs="Times New Roman"/>
          <w:sz w:val="28"/>
          <w:lang w:eastAsia="ru-RU"/>
        </w:rPr>
        <w:t>___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 xml:space="preserve">_ 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>202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г.                                       </w:t>
      </w:r>
      <w:r w:rsidR="00711156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   </w:t>
      </w:r>
      <w:r w:rsidRPr="00461C87">
        <w:rPr>
          <w:rFonts w:ascii="Times New Roman" w:eastAsia="Times New Roman" w:hAnsi="Times New Roman" w:cs="Times New Roman"/>
          <w:sz w:val="28"/>
          <w:u w:val="single"/>
          <w:lang w:eastAsia="ru-RU"/>
        </w:rPr>
        <w:t>№</w:t>
      </w:r>
    </w:p>
    <w:p w:rsidR="00461C87" w:rsidRPr="00461C87" w:rsidRDefault="00461C87" w:rsidP="00461C87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61C87" w:rsidRPr="00461C87" w:rsidRDefault="00461C87" w:rsidP="00461C87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461C87">
        <w:rPr>
          <w:rFonts w:ascii="Times New Roman" w:eastAsia="Times New Roman" w:hAnsi="Times New Roman" w:cs="Times New Roman"/>
          <w:lang w:eastAsia="ru-RU"/>
        </w:rPr>
        <w:t>с. Большое Игнатово</w:t>
      </w:r>
    </w:p>
    <w:p w:rsid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годового 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 реализации </w:t>
      </w:r>
    </w:p>
    <w:p w:rsidR="00362D90" w:rsidRDefault="00461C87" w:rsidP="00362D9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74756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47563" w:rsidRPr="0074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</w:t>
      </w:r>
      <w:proofErr w:type="gramStart"/>
      <w:r w:rsidR="00362D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proofErr w:type="gramEnd"/>
      <w:r w:rsidR="00362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1C87" w:rsidRPr="00461C87" w:rsidRDefault="00362D90" w:rsidP="0074756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 w:rsidR="00747563" w:rsidRPr="0074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563" w:rsidRPr="007475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47563" w:rsidRPr="00747563">
        <w:rPr>
          <w:rFonts w:ascii="Times New Roman" w:eastAsia="Times New Roman" w:hAnsi="Times New Roman" w:cs="Times New Roman"/>
          <w:sz w:val="28"/>
          <w:szCs w:val="28"/>
          <w:lang w:eastAsia="ru-RU"/>
        </w:rPr>
        <w:t>-2025 годы</w:t>
      </w:r>
      <w:r w:rsidR="00461C87"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1C87"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C87" w:rsidRPr="00461C87" w:rsidRDefault="00461C87" w:rsidP="00461C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Приказом Министерства экономики Республики </w:t>
      </w:r>
      <w:r w:rsidRPr="001B297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Мордовия от 7 августа 2014 года №117-П «Об утверждении примерного порядка разработки, реализации и оценки эффективности муниципальных программ муниципальных образований в Республике Мордовия и Методических рекомендаций по разработке и реализации муниципальных программ муниципальных образований в Республике Мордовия», руководствуясь постановлением Администрации Большеигнатовского муниципального района от 18 ноября 2014 года №528 «Об утверждении порядка разработки</w:t>
      </w:r>
      <w:proofErr w:type="gramEnd"/>
      <w:r w:rsidRPr="001B2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реализации и оценки эффективности муниципальных программ Большеигнатовского муниципального района Республики Мордовия» Администрация Большеигнатовского 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Pr="00461C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1C87" w:rsidRPr="00461C87" w:rsidRDefault="00461C87" w:rsidP="001B297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годовой отчет о реализации муниципальной программы «</w:t>
      </w:r>
      <w:r w:rsidR="0071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общественного </w:t>
      </w:r>
      <w:r w:rsidR="00362D9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362D9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за 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приложениям </w:t>
      </w:r>
      <w:r w:rsidRPr="001B2979">
        <w:rPr>
          <w:rFonts w:ascii="Times New Roman" w:eastAsia="Times New Roman" w:hAnsi="Times New Roman" w:cs="Times New Roman"/>
          <w:sz w:val="28"/>
          <w:szCs w:val="28"/>
          <w:lang w:eastAsia="ru-RU"/>
        </w:rPr>
        <w:t>№1.1-1.7, 2, 3.</w:t>
      </w:r>
    </w:p>
    <w:p w:rsidR="00461C87" w:rsidRPr="00461C87" w:rsidRDefault="00461C87" w:rsidP="001B2979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подписания и подлежит размещению на официальном сайте органов местного самоуправления Большеигнатовского муници</w:t>
      </w:r>
      <w:r w:rsid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района в сети Интернет </w:t>
      </w:r>
      <w:r w:rsidR="00A05AEB" w:rsidRP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https://bolsheignatovskoe-r13.gosweb.gosuslugi.ru/</w:t>
      </w:r>
      <w:r w:rsid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2979" w:rsidRDefault="001B2979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C87" w:rsidRPr="00461C87" w:rsidRDefault="001B2979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</w:t>
      </w:r>
      <w:r w:rsidR="00461C87"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461C87"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Большеигнатовского </w:t>
      </w:r>
    </w:p>
    <w:p w:rsidR="001B2979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1B29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</w:t>
      </w:r>
    </w:p>
    <w:p w:rsidR="001B2979" w:rsidRDefault="001B2979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строительства, жилищно-коммунального </w:t>
      </w:r>
    </w:p>
    <w:p w:rsidR="007C5FB5" w:rsidRDefault="001B2979" w:rsidP="00461C87">
      <w:pPr>
        <w:spacing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и перспективного развития                      </w:t>
      </w:r>
      <w:r w:rsidR="00461C87"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1C87"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Левщанов</w:t>
      </w:r>
      <w:proofErr w:type="spellEnd"/>
    </w:p>
    <w:sectPr w:rsidR="007C5FB5" w:rsidSect="00461C87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C87"/>
    <w:rsid w:val="001B2979"/>
    <w:rsid w:val="00362D90"/>
    <w:rsid w:val="00461C87"/>
    <w:rsid w:val="004D3270"/>
    <w:rsid w:val="00711156"/>
    <w:rsid w:val="00747563"/>
    <w:rsid w:val="007C5FB5"/>
    <w:rsid w:val="00A05AEB"/>
    <w:rsid w:val="00AB7DA3"/>
    <w:rsid w:val="00D42A0A"/>
    <w:rsid w:val="00F6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C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2022-03-11T10:16:00Z</dcterms:created>
  <dcterms:modified xsi:type="dcterms:W3CDTF">2023-04-04T08:53:00Z</dcterms:modified>
</cp:coreProperties>
</file>